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A2" w:rsidRDefault="00E408A2" w:rsidP="009E0C35">
      <w:pPr>
        <w:spacing w:after="0" w:line="36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Лекция </w:t>
      </w:r>
      <w:r w:rsidRPr="00E408A2">
        <w:rPr>
          <w:rFonts w:ascii="Times New Roman" w:eastAsia="Times New Roman" w:hAnsi="Times New Roman" w:cs="Times New Roman"/>
          <w:b/>
          <w:bCs/>
          <w:sz w:val="24"/>
          <w:szCs w:val="24"/>
          <w:lang w:eastAsia="ru-RU"/>
        </w:rPr>
        <w:t>«Поня</w:t>
      </w:r>
      <w:bookmarkStart w:id="0" w:name="_GoBack"/>
      <w:bookmarkEnd w:id="0"/>
      <w:r w:rsidRPr="00E408A2">
        <w:rPr>
          <w:rFonts w:ascii="Times New Roman" w:eastAsia="Times New Roman" w:hAnsi="Times New Roman" w:cs="Times New Roman"/>
          <w:b/>
          <w:bCs/>
          <w:sz w:val="24"/>
          <w:szCs w:val="24"/>
          <w:lang w:eastAsia="ru-RU"/>
        </w:rPr>
        <w:t>тие трудового права. Принципы и источники трудового права»</w:t>
      </w:r>
    </w:p>
    <w:p w:rsidR="009E0C35" w:rsidRPr="00E408A2" w:rsidRDefault="009E0C35" w:rsidP="009E0C35">
      <w:pPr>
        <w:spacing w:after="0" w:line="360" w:lineRule="auto"/>
        <w:ind w:firstLine="709"/>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4"/>
          <w:szCs w:val="24"/>
          <w:lang w:eastAsia="ru-RU"/>
        </w:rPr>
        <w:t>Дисциплина «ПРАВО»</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Понятие трудового права. Источники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Трудовое право </w:t>
      </w:r>
      <w:r w:rsidRPr="00E408A2">
        <w:rPr>
          <w:rFonts w:ascii="Times New Roman" w:eastAsia="Times New Roman" w:hAnsi="Times New Roman" w:cs="Times New Roman"/>
          <w:sz w:val="24"/>
          <w:szCs w:val="24"/>
          <w:lang w:eastAsia="ru-RU"/>
        </w:rPr>
        <w:t>— самостоятельная отрасль российского права, регулирующая трудовые о</w:t>
      </w:r>
      <w:r>
        <w:rPr>
          <w:rFonts w:ascii="Times New Roman" w:eastAsia="Times New Roman" w:hAnsi="Times New Roman" w:cs="Times New Roman"/>
          <w:sz w:val="24"/>
          <w:szCs w:val="24"/>
          <w:lang w:eastAsia="ru-RU"/>
        </w:rPr>
        <w:t>тно</w:t>
      </w:r>
      <w:r w:rsidRPr="00E408A2">
        <w:rPr>
          <w:rFonts w:ascii="Times New Roman" w:eastAsia="Times New Roman" w:hAnsi="Times New Roman" w:cs="Times New Roman"/>
          <w:sz w:val="24"/>
          <w:szCs w:val="24"/>
          <w:lang w:eastAsia="ru-RU"/>
        </w:rPr>
        <w:t>шения работников и работодателей и иные непосредственно с ними связанные, производственные и трудовые отношения. Оно представляет собой совокупность правовых норм.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Нормы трудового права </w:t>
      </w:r>
      <w:r w:rsidRPr="00E408A2">
        <w:rPr>
          <w:rFonts w:ascii="Times New Roman" w:eastAsia="Times New Roman" w:hAnsi="Times New Roman" w:cs="Times New Roman"/>
          <w:sz w:val="24"/>
          <w:szCs w:val="24"/>
          <w:lang w:eastAsia="ru-RU"/>
        </w:rPr>
        <w:t>регулируют отношения между людьми в процессе наемного труда, отношения общественной организации труда.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Предмет трудового права — </w:t>
      </w:r>
      <w:r w:rsidRPr="00E408A2">
        <w:rPr>
          <w:rFonts w:ascii="Times New Roman" w:eastAsia="Times New Roman" w:hAnsi="Times New Roman" w:cs="Times New Roman"/>
          <w:sz w:val="24"/>
          <w:szCs w:val="24"/>
          <w:lang w:eastAsia="ru-RU"/>
        </w:rPr>
        <w:t xml:space="preserve">общественные отношения, возникающие в процессе организации и </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roofErr w:type="gramStart"/>
      <w:r w:rsidRPr="00E408A2">
        <w:rPr>
          <w:rFonts w:ascii="Times New Roman" w:eastAsia="Times New Roman" w:hAnsi="Times New Roman" w:cs="Times New Roman"/>
          <w:b/>
          <w:bCs/>
          <w:sz w:val="24"/>
          <w:szCs w:val="24"/>
          <w:lang w:eastAsia="ru-RU"/>
        </w:rPr>
        <w:t xml:space="preserve">Трудовые отношения </w:t>
      </w:r>
      <w:r w:rsidRPr="00E408A2">
        <w:rPr>
          <w:rFonts w:ascii="Times New Roman" w:eastAsia="Times New Roman" w:hAnsi="Times New Roman" w:cs="Times New Roman"/>
          <w:sz w:val="24"/>
          <w:szCs w:val="24"/>
          <w:lang w:eastAsia="ru-RU"/>
        </w:rPr>
        <w:t>—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roofErr w:type="gramEnd"/>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Характерные признаки трудовых отно</w:t>
      </w:r>
      <w:r w:rsidRPr="00E408A2">
        <w:rPr>
          <w:rFonts w:ascii="Times New Roman" w:eastAsia="Times New Roman" w:hAnsi="Times New Roman" w:cs="Times New Roman"/>
          <w:b/>
          <w:bCs/>
          <w:sz w:val="24"/>
          <w:szCs w:val="24"/>
          <w:lang w:eastAsia="ru-RU"/>
        </w:rPr>
        <w:softHyphen/>
        <w:t>шений: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1) наличие особых субъектов — работника и работодателя, которые обладают правами и обязанностями, предусмотренными трудовым законодательством, коллективным и трудовым договором;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2) волевой характер трудовых отношений, так как они возникают на основе волеизъявления сторон и добровольного соглашения между работником и работодателем;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3) выполнение определенной работы — работы по определенной должности, специальности, профессии или другой определенной соглашением сторон регулярной работы;</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4) личное выполнение работником трудовой функции;</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5) возмездный характер трудовых отношений;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6) государственная и коллективная защита трудовых отношений;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7) длящийся характер данных отношений;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8) включение прав и корреспондирующих им обязанностей сторон в трудовые отношения.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Метод трудового права — </w:t>
      </w:r>
      <w:r w:rsidRPr="00E408A2">
        <w:rPr>
          <w:rFonts w:ascii="Times New Roman" w:eastAsia="Times New Roman" w:hAnsi="Times New Roman" w:cs="Times New Roman"/>
          <w:sz w:val="24"/>
          <w:szCs w:val="24"/>
          <w:lang w:eastAsia="ru-RU"/>
        </w:rPr>
        <w:t xml:space="preserve">совокупность приемов и способов, применяемых государством в целях регулирования трудовых правоотношений и иных непосредственно </w:t>
      </w:r>
      <w:r w:rsidRPr="00E408A2">
        <w:rPr>
          <w:rFonts w:ascii="Times New Roman" w:eastAsia="Times New Roman" w:hAnsi="Times New Roman" w:cs="Times New Roman"/>
          <w:sz w:val="24"/>
          <w:szCs w:val="24"/>
          <w:lang w:eastAsia="ru-RU"/>
        </w:rPr>
        <w:lastRenderedPageBreak/>
        <w:t>связанных с ними отношений. Метод отвечает на вопрос, как регулируются отношения в области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Система трудового права — </w:t>
      </w:r>
      <w:r w:rsidRPr="00E408A2">
        <w:rPr>
          <w:rFonts w:ascii="Times New Roman" w:eastAsia="Times New Roman" w:hAnsi="Times New Roman" w:cs="Times New Roman"/>
          <w:sz w:val="24"/>
          <w:szCs w:val="24"/>
          <w:lang w:eastAsia="ru-RU"/>
        </w:rPr>
        <w:t>это единство правовых норм, регулирующих трудовые правоотношения, и их научно обоснованное упорядочение по правовым институтам.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Система трудового права </w:t>
      </w:r>
      <w:r w:rsidRPr="00E408A2">
        <w:rPr>
          <w:rFonts w:ascii="Times New Roman" w:eastAsia="Times New Roman" w:hAnsi="Times New Roman" w:cs="Times New Roman"/>
          <w:b/>
          <w:bCs/>
          <w:sz w:val="24"/>
          <w:szCs w:val="24"/>
          <w:lang w:eastAsia="ru-RU"/>
        </w:rPr>
        <w:t xml:space="preserve">включает в себя две части: </w:t>
      </w:r>
      <w:r w:rsidRPr="00E408A2">
        <w:rPr>
          <w:rFonts w:ascii="Times New Roman" w:eastAsia="Times New Roman" w:hAnsi="Times New Roman" w:cs="Times New Roman"/>
          <w:sz w:val="24"/>
          <w:szCs w:val="24"/>
          <w:lang w:eastAsia="ru-RU"/>
        </w:rPr>
        <w:t>Общую и Особенную.</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Общая часть содержит нормы, определяю</w:t>
      </w:r>
      <w:r w:rsidRPr="00E408A2">
        <w:rPr>
          <w:rFonts w:ascii="Times New Roman" w:eastAsia="Times New Roman" w:hAnsi="Times New Roman" w:cs="Times New Roman"/>
          <w:sz w:val="24"/>
          <w:szCs w:val="24"/>
          <w:lang w:eastAsia="ru-RU"/>
        </w:rPr>
        <w:softHyphen/>
        <w:t>щие задачи, функции, предмет регулирования трудовых отношений, принципы трудового пра</w:t>
      </w:r>
      <w:r w:rsidRPr="00E408A2">
        <w:rPr>
          <w:rFonts w:ascii="Times New Roman" w:eastAsia="Times New Roman" w:hAnsi="Times New Roman" w:cs="Times New Roman"/>
          <w:sz w:val="24"/>
          <w:szCs w:val="24"/>
          <w:lang w:eastAsia="ru-RU"/>
        </w:rPr>
        <w:softHyphen/>
        <w:t>ва, субъекты и их правовой статус, источники трудового права и т.д.</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Особенная часть устанавливает конкретное содержание этих общественных отношений, входящих в предмет правового регулирования, и дифференцирована в зависимости от видов этих отношений по правовым институтам.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Трудовое право тесно взаимодействует с другими </w:t>
      </w:r>
      <w:r w:rsidRPr="00E408A2">
        <w:rPr>
          <w:rFonts w:ascii="Times New Roman" w:eastAsia="Times New Roman" w:hAnsi="Times New Roman" w:cs="Times New Roman"/>
          <w:b/>
          <w:bCs/>
          <w:sz w:val="24"/>
          <w:szCs w:val="24"/>
          <w:lang w:eastAsia="ru-RU"/>
        </w:rPr>
        <w:t xml:space="preserve">отраслями права </w:t>
      </w:r>
      <w:r w:rsidRPr="00E408A2">
        <w:rPr>
          <w:rFonts w:ascii="Times New Roman" w:eastAsia="Times New Roman" w:hAnsi="Times New Roman" w:cs="Times New Roman"/>
          <w:sz w:val="24"/>
          <w:szCs w:val="24"/>
          <w:lang w:eastAsia="ru-RU"/>
        </w:rPr>
        <w:t xml:space="preserve">— конституционным, гражданским, административным, гражданско-процессуальным, </w:t>
      </w:r>
      <w:proofErr w:type="gramStart"/>
      <w:r w:rsidRPr="00E408A2">
        <w:rPr>
          <w:rFonts w:ascii="Times New Roman" w:eastAsia="Times New Roman" w:hAnsi="Times New Roman" w:cs="Times New Roman"/>
          <w:sz w:val="24"/>
          <w:szCs w:val="24"/>
          <w:lang w:eastAsia="ru-RU"/>
        </w:rPr>
        <w:t>правом социального обеспечения</w:t>
      </w:r>
      <w:proofErr w:type="gramEnd"/>
      <w:r w:rsidRPr="00E408A2">
        <w:rPr>
          <w:rFonts w:ascii="Times New Roman" w:eastAsia="Times New Roman" w:hAnsi="Times New Roman" w:cs="Times New Roman"/>
          <w:sz w:val="24"/>
          <w:szCs w:val="24"/>
          <w:lang w:eastAsia="ru-RU"/>
        </w:rPr>
        <w:t>, уголовным и др.</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 xml:space="preserve">Источники трудового права — </w:t>
      </w:r>
      <w:r w:rsidRPr="00E408A2">
        <w:rPr>
          <w:rFonts w:ascii="Times New Roman" w:eastAsia="Times New Roman" w:hAnsi="Times New Roman" w:cs="Times New Roman"/>
          <w:sz w:val="24"/>
          <w:szCs w:val="24"/>
          <w:lang w:eastAsia="ru-RU"/>
        </w:rPr>
        <w:t>нормативные правовые акты, регулирующие трудовые отношения и устанавливающие права и обязанности участников трудовых отношений. Они принимаются компетентными государственными органами (иногда с учетом мнения профсоюзных органов).</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Под источниками трудового права понимаются нормативные акты компетентных государственных органов, устанавливающие и конкретизирующие обязательные к соблюдению правила поведения.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Совокупность источников трудового права</w:t>
      </w:r>
      <w:r w:rsidRPr="00E408A2">
        <w:rPr>
          <w:rFonts w:ascii="Times New Roman" w:eastAsia="Times New Roman" w:hAnsi="Times New Roman" w:cs="Times New Roman"/>
          <w:sz w:val="24"/>
          <w:szCs w:val="24"/>
          <w:lang w:eastAsia="ru-RU"/>
        </w:rPr>
        <w:t xml:space="preserve"> образует законодательство о труде, которое в силу специфики предмета и метода регулирования трудовых отношений имеет некоторые особенности. Они состоят в сочетании централизованного и локального регулирования трудовых отношений — правил, устанавливаемых по согласованию между администрацией предприятий, выборным профсоюзным органом и трудовым коллективом; в существовании норм, регулирующих труд только отдельных групп работников или применяемых только в одной отрасли хозяйства и пр.</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К источникам трудового права относятся</w:t>
      </w:r>
      <w:r w:rsidRPr="00E408A2">
        <w:rPr>
          <w:rFonts w:ascii="Times New Roman" w:eastAsia="Times New Roman" w:hAnsi="Times New Roman" w:cs="Times New Roman"/>
          <w:sz w:val="24"/>
          <w:szCs w:val="24"/>
          <w:lang w:eastAsia="ru-RU"/>
        </w:rPr>
        <w:t xml:space="preserve">: законы РФ; подзаконные нормативные акты государственных органов; санкционированные государственные акты кооперативных и общественных организаций. Среди законов, устанавливающих нормы трудового права, </w:t>
      </w:r>
      <w:proofErr w:type="gramStart"/>
      <w:r w:rsidRPr="00E408A2">
        <w:rPr>
          <w:rFonts w:ascii="Times New Roman" w:eastAsia="Times New Roman" w:hAnsi="Times New Roman" w:cs="Times New Roman"/>
          <w:sz w:val="24"/>
          <w:szCs w:val="24"/>
          <w:lang w:eastAsia="ru-RU"/>
        </w:rPr>
        <w:t>выделяется</w:t>
      </w:r>
      <w:proofErr w:type="gramEnd"/>
      <w:r w:rsidRPr="00E408A2">
        <w:rPr>
          <w:rFonts w:ascii="Times New Roman" w:eastAsia="Times New Roman" w:hAnsi="Times New Roman" w:cs="Times New Roman"/>
          <w:sz w:val="24"/>
          <w:szCs w:val="24"/>
          <w:lang w:eastAsia="ru-RU"/>
        </w:rPr>
        <w:t xml:space="preserve"> прежде всего основной закон — Конституция, которая является юридической базой всех отраслей права и обладает высшей юридической силой. </w:t>
      </w:r>
      <w:r w:rsidRPr="00E408A2">
        <w:rPr>
          <w:rFonts w:ascii="Times New Roman" w:eastAsia="Times New Roman" w:hAnsi="Times New Roman" w:cs="Times New Roman"/>
          <w:sz w:val="24"/>
          <w:szCs w:val="24"/>
          <w:lang w:eastAsia="ru-RU"/>
        </w:rPr>
        <w:lastRenderedPageBreak/>
        <w:t>Конституция содержит ряд принципиальных правовых положений, получивших конкретное выражение в нормах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Источ</w:t>
      </w:r>
      <w:r>
        <w:rPr>
          <w:rFonts w:ascii="Times New Roman" w:eastAsia="Times New Roman" w:hAnsi="Times New Roman" w:cs="Times New Roman"/>
          <w:b/>
          <w:bCs/>
          <w:sz w:val="24"/>
          <w:szCs w:val="24"/>
          <w:lang w:eastAsia="ru-RU"/>
        </w:rPr>
        <w:t>ники трудового права классифици</w:t>
      </w:r>
      <w:r w:rsidRPr="00E408A2">
        <w:rPr>
          <w:rFonts w:ascii="Times New Roman" w:eastAsia="Times New Roman" w:hAnsi="Times New Roman" w:cs="Times New Roman"/>
          <w:b/>
          <w:bCs/>
          <w:sz w:val="24"/>
          <w:szCs w:val="24"/>
          <w:lang w:eastAsia="ru-RU"/>
        </w:rPr>
        <w:t>руются: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1) по юридической силе — на законы и подзаконные акты;</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2) по органам, принявшим нормативный акт, — на акты органов государственной власти и акты органов местного самоуправления;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roofErr w:type="gramStart"/>
      <w:r w:rsidRPr="00E408A2">
        <w:rPr>
          <w:rFonts w:ascii="Times New Roman" w:eastAsia="Times New Roman" w:hAnsi="Times New Roman" w:cs="Times New Roman"/>
          <w:sz w:val="24"/>
          <w:szCs w:val="24"/>
          <w:lang w:eastAsia="ru-RU"/>
        </w:rPr>
        <w:t>3) по форме — на законы, указы и распоряже</w:t>
      </w:r>
      <w:r w:rsidRPr="00E408A2">
        <w:rPr>
          <w:rFonts w:ascii="Times New Roman" w:eastAsia="Times New Roman" w:hAnsi="Times New Roman" w:cs="Times New Roman"/>
          <w:sz w:val="24"/>
          <w:szCs w:val="24"/>
          <w:lang w:eastAsia="ru-RU"/>
        </w:rPr>
        <w:softHyphen/>
        <w:t>ния Президента РФ, постановления и распоряжения Правительства РФ, правила, положения, решения, приказы, разъяснения, рекомендации и др.;</w:t>
      </w:r>
      <w:proofErr w:type="gramEnd"/>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roofErr w:type="gramStart"/>
      <w:r w:rsidRPr="00E408A2">
        <w:rPr>
          <w:rFonts w:ascii="Times New Roman" w:eastAsia="Times New Roman" w:hAnsi="Times New Roman" w:cs="Times New Roman"/>
          <w:sz w:val="24"/>
          <w:szCs w:val="24"/>
          <w:lang w:eastAsia="ru-RU"/>
        </w:rPr>
        <w:t>4) по сфере действия — на общефедеральные, региональные, отраслевые, межотраслевые, муниципальные (местные), локальные;</w:t>
      </w:r>
      <w:proofErr w:type="gramEnd"/>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5) по степени обобщенности — кодифицированные, комплексные и текущие.</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Источник</w:t>
      </w:r>
      <w:r>
        <w:rPr>
          <w:rFonts w:ascii="Times New Roman" w:eastAsia="Times New Roman" w:hAnsi="Times New Roman" w:cs="Times New Roman"/>
          <w:sz w:val="24"/>
          <w:szCs w:val="24"/>
          <w:lang w:eastAsia="ru-RU"/>
        </w:rPr>
        <w:t>и трудового права определяют по</w:t>
      </w:r>
      <w:r w:rsidRPr="00E408A2">
        <w:rPr>
          <w:rFonts w:ascii="Times New Roman" w:eastAsia="Times New Roman" w:hAnsi="Times New Roman" w:cs="Times New Roman"/>
          <w:sz w:val="24"/>
          <w:szCs w:val="24"/>
          <w:lang w:eastAsia="ru-RU"/>
        </w:rPr>
        <w:t>ведение работников в процессе труда и регулируют трудовые отношения.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Трудовое законодательство — это совокупность законодательных и иных нормативных правовых актов, регулирующих трудовые правоотношения.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lang w:eastAsia="ru-RU"/>
        </w:rPr>
        <w:t>Принципы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Принципы права — это основополагающие начала, на которых базируется трудовое право. Основные принципы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1) свобода труда, включая право на труд, право распоряжаться своими способностями к труду, выбирать профессию и род деятельности;</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2) запрещение принудительного труда и дискриминации в сфере труда;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3) защита от безработицы и содействие в трудоустройстве;</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4) обеспечение права каждого работника на справедливые условия труда;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5) равенство прав и возможностей работников;</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6) и т.д.</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Трудовой кодекс РФ</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ТК РФ — кодифицированный законодательный акт (кодекс) о труде, Федеральный закон №197-ФЗ от 30 декабря 2001 года. Введён в действие с 1 февраля 2002 года вместо действующего до него Кодекса законов о труде РСФСР (КЗОТ РСФСР) от 1971 года. Кодекс определяет трудовые отношения между работниками и работодателями и имеет приоритетное значение перед другими принятыми федеральными законами, связанными с трудовыми отношениями, с Указами Президента РФ, Постановлениями Правительства РФ и др.</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lastRenderedPageBreak/>
        <w:t xml:space="preserve">Трудовой кодекс РФ, в частности, устанавливает права и обязанности работника и работодателя, регулирует вопросы охраны труда, </w:t>
      </w:r>
      <w:proofErr w:type="spellStart"/>
      <w:r w:rsidRPr="00E408A2">
        <w:rPr>
          <w:rFonts w:ascii="Times New Roman" w:eastAsia="Times New Roman" w:hAnsi="Times New Roman" w:cs="Times New Roman"/>
          <w:sz w:val="24"/>
          <w:szCs w:val="24"/>
          <w:lang w:eastAsia="ru-RU"/>
        </w:rPr>
        <w:t>профподготовки</w:t>
      </w:r>
      <w:proofErr w:type="spellEnd"/>
      <w:r w:rsidRPr="00E408A2">
        <w:rPr>
          <w:rFonts w:ascii="Times New Roman" w:eastAsia="Times New Roman" w:hAnsi="Times New Roman" w:cs="Times New Roman"/>
          <w:sz w:val="24"/>
          <w:szCs w:val="24"/>
          <w:lang w:eastAsia="ru-RU"/>
        </w:rPr>
        <w:t xml:space="preserve">, переподготовки и повышения квалификации, трудоустройства, социального партнерства. Закрепляются правила оплаты и нормирования труда, порядок разрешения трудовых споров. Отдельные главы посвящены особенностям правового регулирования труда некоторых категорий граждан (несовершеннолетних, педагогов, тренеров и спортсменов, надомников, </w:t>
      </w:r>
      <w:proofErr w:type="spellStart"/>
      <w:r w:rsidRPr="00E408A2">
        <w:rPr>
          <w:rFonts w:ascii="Times New Roman" w:eastAsia="Times New Roman" w:hAnsi="Times New Roman" w:cs="Times New Roman"/>
          <w:sz w:val="24"/>
          <w:szCs w:val="24"/>
          <w:lang w:eastAsia="ru-RU"/>
        </w:rPr>
        <w:t>вахтовиков</w:t>
      </w:r>
      <w:proofErr w:type="spellEnd"/>
      <w:r w:rsidRPr="00E408A2">
        <w:rPr>
          <w:rFonts w:ascii="Times New Roman" w:eastAsia="Times New Roman" w:hAnsi="Times New Roman" w:cs="Times New Roman"/>
          <w:sz w:val="24"/>
          <w:szCs w:val="24"/>
          <w:lang w:eastAsia="ru-RU"/>
        </w:rPr>
        <w:t xml:space="preserve"> и др.).</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Разделы ТК РФ</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I. Общие положения</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II. Социальное партнерство в сфере труда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III. Трудовой договор</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IV. Рабочее время</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V. Время отдыха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VI. Оплата и нормирование труда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VII. Гарантии и компенсации</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VIII. Трудовой распорядок, дисциплина труда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IX. Профессиональная подготовка, переподготовка и повышение квалификации работников</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X. Охрана труда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XI. Материальная ответственность сторон трудового договора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XII. Особенности регулирования труда отдельных категорий работников</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E408A2" w:rsidRPr="00E408A2" w:rsidRDefault="00E408A2" w:rsidP="00300BEA">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Раздел XIV. Заключительные положения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Действующий трудовой кодекс </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Новый трудовой кодекс был принят в 2001 и вступил в силу в 2002 году. По мнению профсоюзов, этот кодекс предусматривает увеличение сверхурочного рабочего времени (как рабочей недели, так и рабочего дня), в результате чего увеличилось число ДТП с «перерабатывающими» водителями. Профсоюзы окончательно потеряли </w:t>
      </w:r>
      <w:proofErr w:type="gramStart"/>
      <w:r w:rsidRPr="00E408A2">
        <w:rPr>
          <w:rFonts w:ascii="Times New Roman" w:eastAsia="Times New Roman" w:hAnsi="Times New Roman" w:cs="Times New Roman"/>
          <w:sz w:val="24"/>
          <w:szCs w:val="24"/>
          <w:lang w:eastAsia="ru-RU"/>
        </w:rPr>
        <w:t>возможность</w:t>
      </w:r>
      <w:proofErr w:type="gramEnd"/>
      <w:r w:rsidRPr="00E408A2">
        <w:rPr>
          <w:rFonts w:ascii="Times New Roman" w:eastAsia="Times New Roman" w:hAnsi="Times New Roman" w:cs="Times New Roman"/>
          <w:sz w:val="24"/>
          <w:szCs w:val="24"/>
          <w:lang w:eastAsia="ru-RU"/>
        </w:rPr>
        <w:t xml:space="preserve"> как представлять интересы работников, так и сопротивляться массовым сокращения. Вместе с тем, кодекс ввел запрет на увольнение во время болезни или отпуска, а также на увольнение без выплаты двухмесячного содержания.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lastRenderedPageBreak/>
        <w:t>Осенью 2010 года Российский союз промышленников и предпринимателей (Шохин) разработал поправки к Трудовому кодексу России для борьбы с кризисом и безработицей и предложил увеличить рабочую неделю до 60 часов, рабочий день до 12 часов. По действующему кодексу рабочая неделя не может превышать 40 часов, требований к продолжительности рабочего дня действующий кодекс не устанавливает (за исключением отдельных категорий работников).</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Введены новые понятия "дистанционной работы" (Удалённая работа), и, соответственно, "дистанционных работников". Также внесены изменения в Закон об электронной подписи для облегчения процесса подписания Трудового договора с подобного рода сотрудниками: </w:t>
      </w:r>
      <w:proofErr w:type="gramStart"/>
      <w:r w:rsidRPr="00E408A2">
        <w:rPr>
          <w:rFonts w:ascii="Times New Roman" w:eastAsia="Times New Roman" w:hAnsi="Times New Roman" w:cs="Times New Roman"/>
          <w:sz w:val="24"/>
          <w:szCs w:val="24"/>
          <w:lang w:eastAsia="ru-RU"/>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путём обмена электронными документами" При этом работодатель обязан в течение 3 рабочих дней после обмена электронными подписями выслать своему работнику его копию ТД, оформленную надлежащим образом, по почте заказным письмом с уведомлением.</w:t>
      </w:r>
      <w:proofErr w:type="gramEnd"/>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Основания возникновения, изменения и прекращения трудового правоотношения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В соответствии с общим правилом, трудовые отношения </w:t>
      </w:r>
      <w:r w:rsidRPr="00E408A2">
        <w:rPr>
          <w:rFonts w:ascii="Times New Roman" w:eastAsia="Times New Roman" w:hAnsi="Times New Roman" w:cs="Times New Roman"/>
          <w:b/>
          <w:bCs/>
          <w:sz w:val="24"/>
          <w:szCs w:val="24"/>
          <w:u w:val="single"/>
          <w:lang w:eastAsia="ru-RU"/>
        </w:rPr>
        <w:t>возникают</w:t>
      </w:r>
      <w:r w:rsidRPr="00E408A2">
        <w:rPr>
          <w:rFonts w:ascii="Times New Roman" w:eastAsia="Times New Roman" w:hAnsi="Times New Roman" w:cs="Times New Roman"/>
          <w:sz w:val="24"/>
          <w:szCs w:val="24"/>
          <w:lang w:eastAsia="ru-RU"/>
        </w:rPr>
        <w:t xml:space="preserve"> между работником и работодателем на основании трудового договора (ТД).</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Возникновение трудовых отношений в отдельных случаях обладает определенными особенностями, в частности, заключению ТД предшествуют какие-либо юридические факты, в результате которых заключается ТД и возникают трудовые отношения.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Так, в случаях и порядке, которые установлены трудовым законодательством и иными НПА, содержащими нормы трудового права, или уставом организации, возникают на основании ТД в результате:</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1. </w:t>
      </w:r>
      <w:r w:rsidRPr="00E408A2">
        <w:rPr>
          <w:rFonts w:ascii="Times New Roman" w:eastAsia="Times New Roman" w:hAnsi="Times New Roman" w:cs="Times New Roman"/>
          <w:i/>
          <w:iCs/>
          <w:sz w:val="24"/>
          <w:szCs w:val="24"/>
          <w:lang w:eastAsia="ru-RU"/>
        </w:rPr>
        <w:t xml:space="preserve">избрания на должность </w:t>
      </w:r>
      <w:r w:rsidRPr="00E408A2">
        <w:rPr>
          <w:rFonts w:ascii="Times New Roman" w:eastAsia="Times New Roman" w:hAnsi="Times New Roman" w:cs="Times New Roman"/>
          <w:sz w:val="24"/>
          <w:szCs w:val="24"/>
          <w:lang w:eastAsia="ru-RU"/>
        </w:rPr>
        <w:t>– если избрание на должность предполагает выполнение работником определенной трудовой функции;</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2. </w:t>
      </w:r>
      <w:r w:rsidRPr="00E408A2">
        <w:rPr>
          <w:rFonts w:ascii="Times New Roman" w:eastAsia="Times New Roman" w:hAnsi="Times New Roman" w:cs="Times New Roman"/>
          <w:i/>
          <w:iCs/>
          <w:sz w:val="24"/>
          <w:szCs w:val="24"/>
          <w:lang w:eastAsia="ru-RU"/>
        </w:rPr>
        <w:t xml:space="preserve">избрания по конкурсу на замещение соответствующей должности, </w:t>
      </w:r>
      <w:r w:rsidRPr="00E408A2">
        <w:rPr>
          <w:rFonts w:ascii="Times New Roman" w:eastAsia="Times New Roman" w:hAnsi="Times New Roman" w:cs="Times New Roman"/>
          <w:sz w:val="24"/>
          <w:szCs w:val="24"/>
          <w:lang w:eastAsia="ru-RU"/>
        </w:rPr>
        <w:t>если трудовым законодательством и иными НПА, или уставом организации определены перечень должностей, подлежащих замещению по конкурсу, и порядок конкурсного избрания;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3. </w:t>
      </w:r>
      <w:r w:rsidRPr="00E408A2">
        <w:rPr>
          <w:rFonts w:ascii="Times New Roman" w:eastAsia="Times New Roman" w:hAnsi="Times New Roman" w:cs="Times New Roman"/>
          <w:i/>
          <w:iCs/>
          <w:sz w:val="24"/>
          <w:szCs w:val="24"/>
          <w:lang w:eastAsia="ru-RU"/>
        </w:rPr>
        <w:t>назначения на должность или утверждения в должности</w:t>
      </w:r>
      <w:r w:rsidRPr="00E408A2">
        <w:rPr>
          <w:rFonts w:ascii="Times New Roman" w:eastAsia="Times New Roman" w:hAnsi="Times New Roman" w:cs="Times New Roman"/>
          <w:sz w:val="24"/>
          <w:szCs w:val="24"/>
          <w:lang w:eastAsia="ru-RU"/>
        </w:rPr>
        <w:t>;</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4. </w:t>
      </w:r>
      <w:r w:rsidRPr="00E408A2">
        <w:rPr>
          <w:rFonts w:ascii="Times New Roman" w:eastAsia="Times New Roman" w:hAnsi="Times New Roman" w:cs="Times New Roman"/>
          <w:i/>
          <w:iCs/>
          <w:sz w:val="24"/>
          <w:szCs w:val="24"/>
          <w:lang w:eastAsia="ru-RU"/>
        </w:rPr>
        <w:t>направления на работу уполномоченными в соответствии с ФЗ органами в счет установленной квоты</w:t>
      </w:r>
      <w:r w:rsidRPr="00E408A2">
        <w:rPr>
          <w:rFonts w:ascii="Times New Roman" w:eastAsia="Times New Roman" w:hAnsi="Times New Roman" w:cs="Times New Roman"/>
          <w:sz w:val="24"/>
          <w:szCs w:val="24"/>
          <w:lang w:eastAsia="ru-RU"/>
        </w:rPr>
        <w:t>;</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lastRenderedPageBreak/>
        <w:t xml:space="preserve">5. </w:t>
      </w:r>
      <w:r w:rsidRPr="00E408A2">
        <w:rPr>
          <w:rFonts w:ascii="Times New Roman" w:eastAsia="Times New Roman" w:hAnsi="Times New Roman" w:cs="Times New Roman"/>
          <w:i/>
          <w:iCs/>
          <w:sz w:val="24"/>
          <w:szCs w:val="24"/>
          <w:lang w:eastAsia="ru-RU"/>
        </w:rPr>
        <w:t xml:space="preserve">судебного решения о заключении ТД </w:t>
      </w:r>
      <w:r w:rsidRPr="00E408A2">
        <w:rPr>
          <w:rFonts w:ascii="Times New Roman" w:eastAsia="Times New Roman" w:hAnsi="Times New Roman" w:cs="Times New Roman"/>
          <w:sz w:val="24"/>
          <w:szCs w:val="24"/>
          <w:lang w:eastAsia="ru-RU"/>
        </w:rPr>
        <w:t>(например, если работником в судебном порядке был обжалован необоснованный отказ работодателя в заключении ТД и судом принято решение обязать работодателя заключить ТД с данным работником.)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roofErr w:type="gramStart"/>
      <w:r w:rsidRPr="00E408A2">
        <w:rPr>
          <w:rFonts w:ascii="Times New Roman" w:eastAsia="Times New Roman" w:hAnsi="Times New Roman" w:cs="Times New Roman"/>
          <w:sz w:val="24"/>
          <w:szCs w:val="24"/>
          <w:lang w:eastAsia="ru-RU"/>
        </w:rPr>
        <w:t>К</w:t>
      </w:r>
      <w:proofErr w:type="gramEnd"/>
      <w:r w:rsidRPr="00E408A2">
        <w:rPr>
          <w:rFonts w:ascii="Times New Roman" w:eastAsia="Times New Roman" w:hAnsi="Times New Roman" w:cs="Times New Roman"/>
          <w:sz w:val="24"/>
          <w:szCs w:val="24"/>
          <w:lang w:eastAsia="ru-RU"/>
        </w:rPr>
        <w:t xml:space="preserve"> исключение из общего правила: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 также на основании фактического допущения работника к работе с </w:t>
      </w:r>
      <w:proofErr w:type="gramStart"/>
      <w:r w:rsidRPr="00E408A2">
        <w:rPr>
          <w:rFonts w:ascii="Times New Roman" w:eastAsia="Times New Roman" w:hAnsi="Times New Roman" w:cs="Times New Roman"/>
          <w:sz w:val="24"/>
          <w:szCs w:val="24"/>
          <w:lang w:eastAsia="ru-RU"/>
        </w:rPr>
        <w:t>ведома</w:t>
      </w:r>
      <w:proofErr w:type="gramEnd"/>
      <w:r w:rsidRPr="00E408A2">
        <w:rPr>
          <w:rFonts w:ascii="Times New Roman" w:eastAsia="Times New Roman" w:hAnsi="Times New Roman" w:cs="Times New Roman"/>
          <w:sz w:val="24"/>
          <w:szCs w:val="24"/>
          <w:lang w:eastAsia="ru-RU"/>
        </w:rPr>
        <w:t xml:space="preserve"> или по поручению работодателя или его представителя в случае, когда ТД не был надлежащим образом оформлен;</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 ТД, не оформленный в письменной форме, считается заключенным, если работник приступил к работе с </w:t>
      </w:r>
      <w:proofErr w:type="gramStart"/>
      <w:r w:rsidRPr="00E408A2">
        <w:rPr>
          <w:rFonts w:ascii="Times New Roman" w:eastAsia="Times New Roman" w:hAnsi="Times New Roman" w:cs="Times New Roman"/>
          <w:sz w:val="24"/>
          <w:szCs w:val="24"/>
          <w:lang w:eastAsia="ru-RU"/>
        </w:rPr>
        <w:t>ведома</w:t>
      </w:r>
      <w:proofErr w:type="gramEnd"/>
      <w:r w:rsidRPr="00E408A2">
        <w:rPr>
          <w:rFonts w:ascii="Times New Roman" w:eastAsia="Times New Roman" w:hAnsi="Times New Roman" w:cs="Times New Roman"/>
          <w:sz w:val="24"/>
          <w:szCs w:val="24"/>
          <w:lang w:eastAsia="ru-RU"/>
        </w:rPr>
        <w:t xml:space="preserve"> или по поручению работодателя или его представителя. Кроме того, при фактическом допущении работника к работе работодатель обязан оформить с ним ТД в письменной форме не позднее трех рабочих дней со дня допущения;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Изменение</w:t>
      </w:r>
      <w:r w:rsidRPr="00E408A2">
        <w:rPr>
          <w:rFonts w:ascii="Times New Roman" w:eastAsia="Times New Roman" w:hAnsi="Times New Roman" w:cs="Times New Roman"/>
          <w:sz w:val="24"/>
          <w:szCs w:val="24"/>
          <w:u w:val="single"/>
          <w:lang w:eastAsia="ru-RU"/>
        </w:rPr>
        <w:t xml:space="preserve"> </w:t>
      </w:r>
      <w:r w:rsidRPr="00E408A2">
        <w:rPr>
          <w:rFonts w:ascii="Times New Roman" w:eastAsia="Times New Roman" w:hAnsi="Times New Roman" w:cs="Times New Roman"/>
          <w:sz w:val="24"/>
          <w:szCs w:val="24"/>
          <w:lang w:eastAsia="ru-RU"/>
        </w:rPr>
        <w:t xml:space="preserve">может происходить только в силу правомерных действий и в большинстве случаев на договорных основаниях. Юридические факты, с которыми связано изменение, включают соглашение сторон, а точнее, если инициатива исходит от администрации, то в преобладающем большинстве случаев требуется согласие работника (исключение - перевод на другую работу в связи с производственной необходимостью и простоем). Если инициатива исходит от работника, то соответственно требуется согласие администрации, за исключением когда требования работника должны </w:t>
      </w:r>
      <w:proofErr w:type="gramStart"/>
      <w:r w:rsidRPr="00E408A2">
        <w:rPr>
          <w:rFonts w:ascii="Times New Roman" w:eastAsia="Times New Roman" w:hAnsi="Times New Roman" w:cs="Times New Roman"/>
          <w:sz w:val="24"/>
          <w:szCs w:val="24"/>
          <w:lang w:eastAsia="ru-RU"/>
        </w:rPr>
        <w:t>удовлетворяться</w:t>
      </w:r>
      <w:proofErr w:type="gramEnd"/>
      <w:r w:rsidRPr="00E408A2">
        <w:rPr>
          <w:rFonts w:ascii="Times New Roman" w:eastAsia="Times New Roman" w:hAnsi="Times New Roman" w:cs="Times New Roman"/>
          <w:sz w:val="24"/>
          <w:szCs w:val="24"/>
          <w:lang w:eastAsia="ru-RU"/>
        </w:rPr>
        <w:t xml:space="preserve"> безусловно (для беременной женщины в соответствии с медицинским заключением, а также для женщины, имеющей ребенка в возрасте до полутора лет, при невозможности выполнения прежней работы).</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Прекращается</w:t>
      </w:r>
      <w:r w:rsidRPr="00E408A2">
        <w:rPr>
          <w:rFonts w:ascii="Times New Roman" w:eastAsia="Times New Roman" w:hAnsi="Times New Roman" w:cs="Times New Roman"/>
          <w:sz w:val="24"/>
          <w:szCs w:val="24"/>
          <w:u w:val="single"/>
          <w:lang w:eastAsia="ru-RU"/>
        </w:rPr>
        <w:t xml:space="preserve"> </w:t>
      </w:r>
      <w:r w:rsidRPr="00E408A2">
        <w:rPr>
          <w:rFonts w:ascii="Times New Roman" w:eastAsia="Times New Roman" w:hAnsi="Times New Roman" w:cs="Times New Roman"/>
          <w:sz w:val="24"/>
          <w:szCs w:val="24"/>
          <w:lang w:eastAsia="ru-RU"/>
        </w:rPr>
        <w:t xml:space="preserve">фактом прекращения ТД. Основанием прекращения может служить как соглашение сторон, так и одностороннее волеизъявление каждой из них. Однако если для работника никаких юридических фактов не требуется (исключение - заключение договора на определенный срок), то для администрации установлен четкий перечень оснований, при наличии которых трудовые отношения могут быть прекращены. Основанием прекращения могут быть и отдельные юридические факты, когда инициатива расторжения принадлежит третьему лицу, не являющемуся стороной трудового правоотношения. Это призыв или поступление на военную службу, вынесение приговора судом, если уголовная санкция исключает возможность продолжения работы, и </w:t>
      </w:r>
      <w:r w:rsidRPr="00E408A2">
        <w:rPr>
          <w:rFonts w:ascii="Times New Roman" w:eastAsia="Times New Roman" w:hAnsi="Times New Roman" w:cs="Times New Roman"/>
          <w:sz w:val="24"/>
          <w:szCs w:val="24"/>
          <w:lang w:eastAsia="ru-RU"/>
        </w:rPr>
        <w:lastRenderedPageBreak/>
        <w:t>требования профсоюзного органа (не ниже районного уровня) в отношении некоторых руководящих работников с целью защиты интересов трудового коллектива данного предприятия или учреждения.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b/>
          <w:bCs/>
          <w:sz w:val="24"/>
          <w:szCs w:val="24"/>
          <w:u w:val="single"/>
          <w:lang w:eastAsia="ru-RU"/>
        </w:rPr>
        <w:t>Структура и субъекты трудовых правоотношений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Структура трудового правоотношения. Трудовые отношения необходимо характеризовать</w:t>
      </w:r>
      <w:r>
        <w:rPr>
          <w:rFonts w:ascii="Times New Roman" w:eastAsia="Times New Roman" w:hAnsi="Times New Roman" w:cs="Times New Roman"/>
          <w:sz w:val="24"/>
          <w:szCs w:val="24"/>
          <w:lang w:eastAsia="ru-RU"/>
        </w:rPr>
        <w:t>, исходя из наиболее распростра</w:t>
      </w:r>
      <w:r w:rsidRPr="00E408A2">
        <w:rPr>
          <w:rFonts w:ascii="Times New Roman" w:eastAsia="Times New Roman" w:hAnsi="Times New Roman" w:cs="Times New Roman"/>
          <w:sz w:val="24"/>
          <w:szCs w:val="24"/>
          <w:lang w:eastAsia="ru-RU"/>
        </w:rPr>
        <w:t>ненной в общей теории пра</w:t>
      </w:r>
      <w:r>
        <w:rPr>
          <w:rFonts w:ascii="Times New Roman" w:eastAsia="Times New Roman" w:hAnsi="Times New Roman" w:cs="Times New Roman"/>
          <w:sz w:val="24"/>
          <w:szCs w:val="24"/>
          <w:lang w:eastAsia="ru-RU"/>
        </w:rPr>
        <w:t>ва структуры правоотношения, ко</w:t>
      </w:r>
      <w:r w:rsidRPr="00E408A2">
        <w:rPr>
          <w:rFonts w:ascii="Times New Roman" w:eastAsia="Times New Roman" w:hAnsi="Times New Roman" w:cs="Times New Roman"/>
          <w:sz w:val="24"/>
          <w:szCs w:val="24"/>
          <w:lang w:eastAsia="ru-RU"/>
        </w:rPr>
        <w:t>торая включает в себя три элемента: 1) субъект (сторону), 2) объект и 3) содержание правоотношения (права и обязанно</w:t>
      </w:r>
      <w:r w:rsidRPr="00E408A2">
        <w:rPr>
          <w:rFonts w:ascii="Times New Roman" w:eastAsia="Times New Roman" w:hAnsi="Times New Roman" w:cs="Times New Roman"/>
          <w:sz w:val="24"/>
          <w:szCs w:val="24"/>
          <w:lang w:eastAsia="ru-RU"/>
        </w:rPr>
        <w:softHyphen/>
        <w:t>сти субъектов).</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Субъект трудового правоотношения — это, по терминоло</w:t>
      </w:r>
      <w:r w:rsidRPr="00E408A2">
        <w:rPr>
          <w:rFonts w:ascii="Times New Roman" w:eastAsia="Times New Roman" w:hAnsi="Times New Roman" w:cs="Times New Roman"/>
          <w:sz w:val="24"/>
          <w:szCs w:val="24"/>
          <w:lang w:eastAsia="ru-RU"/>
        </w:rPr>
        <w:softHyphen/>
        <w:t>гии ТК РФ, одна из двух с</w:t>
      </w:r>
      <w:r>
        <w:rPr>
          <w:rFonts w:ascii="Times New Roman" w:eastAsia="Times New Roman" w:hAnsi="Times New Roman" w:cs="Times New Roman"/>
          <w:sz w:val="24"/>
          <w:szCs w:val="24"/>
          <w:lang w:eastAsia="ru-RU"/>
        </w:rPr>
        <w:t>торон трудового отношения, наде</w:t>
      </w:r>
      <w:r w:rsidRPr="00E408A2">
        <w:rPr>
          <w:rFonts w:ascii="Times New Roman" w:eastAsia="Times New Roman" w:hAnsi="Times New Roman" w:cs="Times New Roman"/>
          <w:sz w:val="24"/>
          <w:szCs w:val="24"/>
          <w:lang w:eastAsia="ru-RU"/>
        </w:rPr>
        <w:t>ленная по отношению к другой стороне конкретными правами и обязанностями, установленными нормативными правовыми актами и договорами (согл</w:t>
      </w:r>
      <w:r>
        <w:rPr>
          <w:rFonts w:ascii="Times New Roman" w:eastAsia="Times New Roman" w:hAnsi="Times New Roman" w:cs="Times New Roman"/>
          <w:sz w:val="24"/>
          <w:szCs w:val="24"/>
          <w:lang w:eastAsia="ru-RU"/>
        </w:rPr>
        <w:t>ашениями). Термин «сторона» при</w:t>
      </w:r>
      <w:r w:rsidRPr="00E408A2">
        <w:rPr>
          <w:rFonts w:ascii="Times New Roman" w:eastAsia="Times New Roman" w:hAnsi="Times New Roman" w:cs="Times New Roman"/>
          <w:sz w:val="24"/>
          <w:szCs w:val="24"/>
          <w:lang w:eastAsia="ru-RU"/>
        </w:rPr>
        <w:t xml:space="preserve">меняется только лишь к субъектам трудовых правоотношений и не применяется к субъектам иных непосредственно связанных </w:t>
      </w:r>
      <w:proofErr w:type="gramStart"/>
      <w:r w:rsidRPr="00E408A2">
        <w:rPr>
          <w:rFonts w:ascii="Times New Roman" w:eastAsia="Times New Roman" w:hAnsi="Times New Roman" w:cs="Times New Roman"/>
          <w:sz w:val="24"/>
          <w:szCs w:val="24"/>
          <w:lang w:eastAsia="ru-RU"/>
        </w:rPr>
        <w:t>с</w:t>
      </w:r>
      <w:proofErr w:type="gramEnd"/>
      <w:r w:rsidRPr="00E408A2">
        <w:rPr>
          <w:rFonts w:ascii="Times New Roman" w:eastAsia="Times New Roman" w:hAnsi="Times New Roman" w:cs="Times New Roman"/>
          <w:sz w:val="24"/>
          <w:szCs w:val="24"/>
          <w:lang w:eastAsia="ru-RU"/>
        </w:rPr>
        <w:t xml:space="preserve"> трудовыми. Тем самым подчеркивается важность субъектов именно трудовых правоотно</w:t>
      </w:r>
      <w:r>
        <w:rPr>
          <w:rFonts w:ascii="Times New Roman" w:eastAsia="Times New Roman" w:hAnsi="Times New Roman" w:cs="Times New Roman"/>
          <w:sz w:val="24"/>
          <w:szCs w:val="24"/>
          <w:lang w:eastAsia="ru-RU"/>
        </w:rPr>
        <w:t>шений, которые являются источни</w:t>
      </w:r>
      <w:r w:rsidRPr="00E408A2">
        <w:rPr>
          <w:rFonts w:ascii="Times New Roman" w:eastAsia="Times New Roman" w:hAnsi="Times New Roman" w:cs="Times New Roman"/>
          <w:sz w:val="24"/>
          <w:szCs w:val="24"/>
          <w:lang w:eastAsia="ru-RU"/>
        </w:rPr>
        <w:t>ком для всех иных отношений, связанных с трудом.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Сторонами трудового правоотношения являются работник (гражданин РФ, иностранец, лицо без гражданства) и работодатель — юридическое или физическое лицо, иной субъект, наделенный правом заключать трудовые договоры в случаях, установленных федеральными законами (ст. 20 ТК РФ).</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Объект трудовых и иных непосредственно связанных с ними правоотношений — это предметы материального мира, продукты духовного творчества в объективной форме, личные иму</w:t>
      </w:r>
      <w:r w:rsidRPr="00E408A2">
        <w:rPr>
          <w:rFonts w:ascii="Times New Roman" w:eastAsia="Times New Roman" w:hAnsi="Times New Roman" w:cs="Times New Roman"/>
          <w:sz w:val="24"/>
          <w:szCs w:val="24"/>
          <w:lang w:eastAsia="ru-RU"/>
        </w:rPr>
        <w:softHyphen/>
        <w:t>щественные и неимущественные блага сторон (участников), реальные действия, а также результаты этих действии (труда), на достижение которых было направлено поведение субъектов отношений в сфере труда.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Предметы материального мира. К ним относятся вещи, каковыми в юридическом смысле являются предметы природы в их естественном состоянии, а также созданные в процессе трудовой деятельности человека, по поводу которых возникает пра</w:t>
      </w:r>
      <w:r w:rsidRPr="00E408A2">
        <w:rPr>
          <w:rFonts w:ascii="Times New Roman" w:eastAsia="Times New Roman" w:hAnsi="Times New Roman" w:cs="Times New Roman"/>
          <w:sz w:val="24"/>
          <w:szCs w:val="24"/>
          <w:lang w:eastAsia="ru-RU"/>
        </w:rPr>
        <w:softHyphen/>
        <w:t>воотношение. Вещи — это средства производства, продукты труда, заработная плата и т. д.</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Продукты духовного творчества. Это то, что является результатом интеллектуальной (духовной, творческой) деятельности: произведения искусства, литературы, живописи, кино и др. По поводу их производства возникают трудовые правоотношения и именно они интересуют субъектов трудовых правоотношений — носителей субъективных прав и обязанностей</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lastRenderedPageBreak/>
        <w:t>Личные неимущественные блага. Под личными неимущественными благами как объектами трудовых правоотношений понимаются нематериальные блага, непосредственно связанные с работником или работодателем, его личностью. Это их жизнь, здоровье, честь, достоинство.</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Поведение сторон (участников) правоотношений. Поведение субъекта трудовых правоотношений — это его взаимодействие с другими субъектами по поводу реализации принадлежащих им прав и обязанностей. Выражается оно либо в действии (активное поведение), либо в бездействии (пассивное поведение). Поведение может быть правомерным и неправомерным.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Результаты поведения сторон правоотношений. Результаты поведения — это те последствия, к которым приводит то или иное действие или бездейст</w:t>
      </w:r>
      <w:r>
        <w:rPr>
          <w:rFonts w:ascii="Times New Roman" w:eastAsia="Times New Roman" w:hAnsi="Times New Roman" w:cs="Times New Roman"/>
          <w:sz w:val="24"/>
          <w:szCs w:val="24"/>
          <w:lang w:eastAsia="ru-RU"/>
        </w:rPr>
        <w:t>вие сторон. Многие трудовые пра</w:t>
      </w:r>
      <w:r w:rsidRPr="00E408A2">
        <w:rPr>
          <w:rFonts w:ascii="Times New Roman" w:eastAsia="Times New Roman" w:hAnsi="Times New Roman" w:cs="Times New Roman"/>
          <w:sz w:val="24"/>
          <w:szCs w:val="24"/>
          <w:lang w:eastAsia="ru-RU"/>
        </w:rPr>
        <w:t>воотношения и устанавливаются ради того, чтобы путем поведения сторон добиться определенного результата. В этом случае не само поведение будет объектом правоотношения, а именно результат поведения.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Юридическим содержанием трудового правоотношения является определенное сочетание взаимосвязанных субъективных прав и обязанностей сторон трудового отношения — работника и работодателя. Его необходимо отличать от материального содержания трудового правоотношения, под которым понимают само поведение, деятельность и действия лиц.</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proofErr w:type="gramStart"/>
      <w:r w:rsidRPr="00E408A2">
        <w:rPr>
          <w:rFonts w:ascii="Times New Roman" w:eastAsia="Times New Roman" w:hAnsi="Times New Roman" w:cs="Times New Roman"/>
          <w:sz w:val="24"/>
          <w:szCs w:val="24"/>
          <w:lang w:eastAsia="ru-RU"/>
        </w:rPr>
        <w:t>Право стороны трудового правоотношения — закрепленная в законе, ином нормативном правовом акте, содержащем нормы трудового права, или договоре возможность для стороны требовать от обязанной, в том числе виновной, стороны положитель</w:t>
      </w:r>
      <w:r w:rsidRPr="00E408A2">
        <w:rPr>
          <w:rFonts w:ascii="Times New Roman" w:eastAsia="Times New Roman" w:hAnsi="Times New Roman" w:cs="Times New Roman"/>
          <w:sz w:val="24"/>
          <w:szCs w:val="24"/>
          <w:lang w:eastAsia="ru-RU"/>
        </w:rPr>
        <w:softHyphen/>
        <w:t>ных действий по выполнению нормативных правовых актов в сфере труда и условий трудового договора, недопущения нару</w:t>
      </w:r>
      <w:r w:rsidRPr="00E408A2">
        <w:rPr>
          <w:rFonts w:ascii="Times New Roman" w:eastAsia="Times New Roman" w:hAnsi="Times New Roman" w:cs="Times New Roman"/>
          <w:sz w:val="24"/>
          <w:szCs w:val="24"/>
          <w:lang w:eastAsia="ru-RU"/>
        </w:rPr>
        <w:softHyphen/>
        <w:t>шений субъективного права или его восстановления в случае нарушения.</w:t>
      </w:r>
      <w:proofErr w:type="gramEnd"/>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Основные субъективные права работника и работодателя, установленные ст. 21 и 22 ТК РФ, определяются, </w:t>
      </w:r>
      <w:proofErr w:type="gramStart"/>
      <w:r w:rsidRPr="00E408A2">
        <w:rPr>
          <w:rFonts w:ascii="Times New Roman" w:eastAsia="Times New Roman" w:hAnsi="Times New Roman" w:cs="Times New Roman"/>
          <w:sz w:val="24"/>
          <w:szCs w:val="24"/>
          <w:lang w:eastAsia="ru-RU"/>
        </w:rPr>
        <w:t>конкретизируется</w:t>
      </w:r>
      <w:proofErr w:type="gramEnd"/>
      <w:r w:rsidRPr="00E408A2">
        <w:rPr>
          <w:rFonts w:ascii="Times New Roman" w:eastAsia="Times New Roman" w:hAnsi="Times New Roman" w:cs="Times New Roman"/>
          <w:sz w:val="24"/>
          <w:szCs w:val="24"/>
          <w:lang w:eastAsia="ru-RU"/>
        </w:rPr>
        <w:t xml:space="preserve"> и детализируются иными законами, ведомственными и локальными нормативными актами, коллективным и трудовым договорами, соглашениями.</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Юридическая обязанность в трудовом правоотношении — это предписанная нормами трудового права мера должного поведения обязанной стороны в интересах </w:t>
      </w:r>
      <w:proofErr w:type="spellStart"/>
      <w:r w:rsidRPr="00E408A2">
        <w:rPr>
          <w:rFonts w:ascii="Times New Roman" w:eastAsia="Times New Roman" w:hAnsi="Times New Roman" w:cs="Times New Roman"/>
          <w:sz w:val="24"/>
          <w:szCs w:val="24"/>
          <w:lang w:eastAsia="ru-RU"/>
        </w:rPr>
        <w:t>управомоченной</w:t>
      </w:r>
      <w:proofErr w:type="spellEnd"/>
      <w:r w:rsidRPr="00E408A2">
        <w:rPr>
          <w:rFonts w:ascii="Times New Roman" w:eastAsia="Times New Roman" w:hAnsi="Times New Roman" w:cs="Times New Roman"/>
          <w:sz w:val="24"/>
          <w:szCs w:val="24"/>
          <w:lang w:eastAsia="ru-RU"/>
        </w:rPr>
        <w:t xml:space="preserve"> стороны (субъекта), обеспеченная возможностью государственного принуждения.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lastRenderedPageBreak/>
        <w:t>Обязанность устанавливается всегда там, где есть субъективное трудовое право. Юридическая обязанность не есть действие, а всего лишь его необходимость. Свойствами обязанности в трудовом правоотношении являются:</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а) необходимость совершать активные положительные действия в пользу </w:t>
      </w:r>
      <w:proofErr w:type="spellStart"/>
      <w:r w:rsidRPr="00E408A2">
        <w:rPr>
          <w:rFonts w:ascii="Times New Roman" w:eastAsia="Times New Roman" w:hAnsi="Times New Roman" w:cs="Times New Roman"/>
          <w:sz w:val="24"/>
          <w:szCs w:val="24"/>
          <w:lang w:eastAsia="ru-RU"/>
        </w:rPr>
        <w:t>управомоченной</w:t>
      </w:r>
      <w:proofErr w:type="spellEnd"/>
      <w:r w:rsidRPr="00E408A2">
        <w:rPr>
          <w:rFonts w:ascii="Times New Roman" w:eastAsia="Times New Roman" w:hAnsi="Times New Roman" w:cs="Times New Roman"/>
          <w:sz w:val="24"/>
          <w:szCs w:val="24"/>
          <w:lang w:eastAsia="ru-RU"/>
        </w:rPr>
        <w:t xml:space="preserve"> стороны, чтобы не допустить нарушения ее прав;</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б) необходимость для обязанной стороны вести себя установленным образом;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в) необходимость воздержания от действий, запрещенных нормами трудового права;</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О возможность применения государственного принуждения к обязанной стороне в случае неосуществления им требуемых законом или договором обязательных действий или совершения действий, которые запрещены Трудовым кодексом.</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Основные обязанности работника закреплены в ст. 21 ТК РФ; обязанности работодателя установлены ст. 22 ТК РФ. Права и обязанности сторон </w:t>
      </w:r>
      <w:proofErr w:type="gramStart"/>
      <w:r w:rsidRPr="00E408A2">
        <w:rPr>
          <w:rFonts w:ascii="Times New Roman" w:eastAsia="Times New Roman" w:hAnsi="Times New Roman" w:cs="Times New Roman"/>
          <w:sz w:val="24"/>
          <w:szCs w:val="24"/>
          <w:lang w:eastAsia="ru-RU"/>
        </w:rPr>
        <w:t>трудовою</w:t>
      </w:r>
      <w:proofErr w:type="gramEnd"/>
      <w:r w:rsidRPr="00E408A2">
        <w:rPr>
          <w:rFonts w:ascii="Times New Roman" w:eastAsia="Times New Roman" w:hAnsi="Times New Roman" w:cs="Times New Roman"/>
          <w:sz w:val="24"/>
          <w:szCs w:val="24"/>
          <w:lang w:eastAsia="ru-RU"/>
        </w:rPr>
        <w:t xml:space="preserve"> правоотношения корреспондируют друг другу, т. е. правам одного субъекта соответствуют обязанности другого и наоборот.</w:t>
      </w:r>
    </w:p>
    <w:p w:rsidR="00E408A2" w:rsidRPr="00E408A2" w:rsidRDefault="00E408A2" w:rsidP="00300BEA">
      <w:pPr>
        <w:spacing w:after="0" w:line="360" w:lineRule="auto"/>
        <w:ind w:firstLine="709"/>
        <w:jc w:val="both"/>
        <w:rPr>
          <w:rFonts w:ascii="Times New Roman" w:eastAsia="Times New Roman" w:hAnsi="Times New Roman" w:cs="Times New Roman"/>
          <w:sz w:val="24"/>
          <w:szCs w:val="24"/>
          <w:lang w:eastAsia="ru-RU"/>
        </w:rPr>
      </w:pPr>
      <w:r w:rsidRPr="00E408A2">
        <w:rPr>
          <w:rFonts w:ascii="Times New Roman" w:eastAsia="Times New Roman" w:hAnsi="Times New Roman" w:cs="Times New Roman"/>
          <w:sz w:val="24"/>
          <w:szCs w:val="24"/>
          <w:lang w:eastAsia="ru-RU"/>
        </w:rPr>
        <w:t xml:space="preserve">Таким образом, в системе отношений, регулируемых трудовым правом, трудовые отношения являются центральным звеном. Иные отношения, непосредственно связанные с </w:t>
      </w:r>
      <w:proofErr w:type="gramStart"/>
      <w:r w:rsidRPr="00E408A2">
        <w:rPr>
          <w:rFonts w:ascii="Times New Roman" w:eastAsia="Times New Roman" w:hAnsi="Times New Roman" w:cs="Times New Roman"/>
          <w:sz w:val="24"/>
          <w:szCs w:val="24"/>
          <w:lang w:eastAsia="ru-RU"/>
        </w:rPr>
        <w:t>трудовыми</w:t>
      </w:r>
      <w:proofErr w:type="gramEnd"/>
      <w:r w:rsidRPr="00E408A2">
        <w:rPr>
          <w:rFonts w:ascii="Times New Roman" w:eastAsia="Times New Roman" w:hAnsi="Times New Roman" w:cs="Times New Roman"/>
          <w:sz w:val="24"/>
          <w:szCs w:val="24"/>
          <w:lang w:eastAsia="ru-RU"/>
        </w:rPr>
        <w:t xml:space="preserve">, обусловлены их существованием. В подавляющем большинстве случаев прекращение трудовых отношений приводит к прекращению и других отношений, входящих в сфере </w:t>
      </w:r>
      <w:proofErr w:type="gramStart"/>
      <w:r w:rsidRPr="00E408A2">
        <w:rPr>
          <w:rFonts w:ascii="Times New Roman" w:eastAsia="Times New Roman" w:hAnsi="Times New Roman" w:cs="Times New Roman"/>
          <w:sz w:val="24"/>
          <w:szCs w:val="24"/>
          <w:lang w:eastAsia="ru-RU"/>
        </w:rPr>
        <w:t>трудовою</w:t>
      </w:r>
      <w:proofErr w:type="gramEnd"/>
      <w:r w:rsidRPr="00E408A2">
        <w:rPr>
          <w:rFonts w:ascii="Times New Roman" w:eastAsia="Times New Roman" w:hAnsi="Times New Roman" w:cs="Times New Roman"/>
          <w:sz w:val="24"/>
          <w:szCs w:val="24"/>
          <w:lang w:eastAsia="ru-RU"/>
        </w:rPr>
        <w:t xml:space="preserve"> права, и наоборот — возникновение трудовых отношений порождает и другие отношения, регулируемые трудовым правом.</w:t>
      </w:r>
    </w:p>
    <w:p w:rsidR="00B46215" w:rsidRDefault="009E0C35" w:rsidP="00300BEA">
      <w:pPr>
        <w:spacing w:after="0" w:line="360" w:lineRule="auto"/>
        <w:ind w:firstLine="709"/>
        <w:jc w:val="both"/>
      </w:pPr>
    </w:p>
    <w:sectPr w:rsidR="00B46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865"/>
    <w:multiLevelType w:val="multilevel"/>
    <w:tmpl w:val="ED9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A2"/>
    <w:rsid w:val="00300BEA"/>
    <w:rsid w:val="004D0936"/>
    <w:rsid w:val="00702B28"/>
    <w:rsid w:val="009E0C35"/>
    <w:rsid w:val="00E4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986">
      <w:bodyDiv w:val="1"/>
      <w:marLeft w:val="0"/>
      <w:marRight w:val="0"/>
      <w:marTop w:val="0"/>
      <w:marBottom w:val="0"/>
      <w:divBdr>
        <w:top w:val="none" w:sz="0" w:space="0" w:color="auto"/>
        <w:left w:val="none" w:sz="0" w:space="0" w:color="auto"/>
        <w:bottom w:val="none" w:sz="0" w:space="0" w:color="auto"/>
        <w:right w:val="none" w:sz="0" w:space="0" w:color="auto"/>
      </w:divBdr>
      <w:divsChild>
        <w:div w:id="1221481178">
          <w:marLeft w:val="0"/>
          <w:marRight w:val="0"/>
          <w:marTop w:val="0"/>
          <w:marBottom w:val="0"/>
          <w:divBdr>
            <w:top w:val="none" w:sz="0" w:space="0" w:color="auto"/>
            <w:left w:val="none" w:sz="0" w:space="0" w:color="auto"/>
            <w:bottom w:val="none" w:sz="0" w:space="0" w:color="auto"/>
            <w:right w:val="none" w:sz="0" w:space="0" w:color="auto"/>
          </w:divBdr>
          <w:divsChild>
            <w:div w:id="158145231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2020-03-23T06:29:00Z</dcterms:created>
  <dcterms:modified xsi:type="dcterms:W3CDTF">2020-03-23T06:43:00Z</dcterms:modified>
</cp:coreProperties>
</file>